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B2" w:rsidRPr="00110379" w:rsidRDefault="00110379" w:rsidP="001103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Курс</w:t>
      </w:r>
    </w:p>
    <w:p w:rsidR="00EA56B2" w:rsidRPr="00110379" w:rsidRDefault="001C6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Введение</w:t>
      </w:r>
      <w:r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академическое</w:t>
      </w:r>
      <w:r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письмо</w:t>
      </w:r>
      <w:r w:rsidR="001804B6"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1103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A56B2" w:rsidRPr="00110379" w:rsidRDefault="00EA56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владения академическим английским языком. Курс призван развить навыки подготовки научных текстов на английском языке, а также помочь слушателям в подготовке статей для публикации в зарубежных реферируемых журналах.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 слушателей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профессорско-преподавательский состав; научно-педагогические работники НИУ ВШЭ.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слушателям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Курс рассчитан на научно-педагогических работников НИУ ВШЭ со средним уровнем английского языка (уровень B1 по международной классификации). К заявке должно прилагаться письменное обоснование необходимости обучения, подготовленное на английском языке в произвольной форме объемом около 400 слов.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Трудоемкость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академических часа.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обучения: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10379">
        <w:rPr>
          <w:rFonts w:ascii="Times New Roman" w:eastAsia="Times New Roman" w:hAnsi="Times New Roman" w:cs="Times New Roman"/>
          <w:color w:val="000000"/>
          <w:sz w:val="24"/>
          <w:szCs w:val="24"/>
        </w:rPr>
        <w:t>2.05.2020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1037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77130" w:rsidRPr="001804B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10379">
        <w:rPr>
          <w:rFonts w:ascii="Times New Roman" w:eastAsia="Times New Roman" w:hAnsi="Times New Roman" w:cs="Times New Roman"/>
          <w:color w:val="000000"/>
          <w:sz w:val="24"/>
          <w:szCs w:val="24"/>
        </w:rPr>
        <w:t>.05.2020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 день в неделю, 4 академических часа в день.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379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11037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:rsidR="00EA56B2" w:rsidRDefault="001C6082" w:rsidP="009771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 заключается в развитии компетенции в области академического английского языка, совершенствовании профессиональных умений в использовании английского языка в профессиональной деятельности. Курс призван развить языковые компетенции и навыки, связанные с академическим письмом, чтением, техникой публичной презентации.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курса: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ключевыми аспектами академического письма (лексика, грамматика, синтаксис, пунктуация, оформление ссылок);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чтения академических текстов с полным пониманием прочитанного;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грамотного построения предложения в академическом английском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анализ грамматических и лексических умений и навыков, необходимых для подготовки научных текстов;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подготовки научных статей на английском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грамотного структурирования академического текста в соответствии с поставленными исследовательскими задачами;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представлять, систематизировать и анализировать информацию в рамках подготовки научных текстов на английском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соблюдения стилистического единства во всех разделах научного текста;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научных текстов и стимулирование публикационной активности слушателей курса.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379" w:rsidRDefault="00110379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br w:type="page"/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lastRenderedPageBreak/>
        <w:t>СОДЕРЖАНИЕ ПРОГРАММЫ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Предложения и абзацы в академическом письме. Союзы, союзные слова, вводные речевые обороты.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академических текстов на английском языке. Принципы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абзаца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Verb and Noun, Adjectives and Adverbs», «Section and paragraph», «Articles/Advanced Grammar», «Conjunctions».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принципы построения предложения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предложений в абзацы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функции частей речи.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«Договоримся об определениях» - как давать дефиниции. Местоимения, синонимы, ключевые слова.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академических текстов на английском языке. Структура научной статьи. Как грамотно давать определения. Местоимения. Синонимы и антонимы. 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Verb and Noun», «Pronouns», «Articles/Advanced Grammar», «Conjunctions».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словосочетания, наиболее часто употребляемые в академическом письме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наиболее распространенные устойчивые выражения, фразовые глаголы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грамотно использовать вводные слова и местоимения при написании научных текстов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грамотно использовать вводные слова и устойчивые конструкции при написании научных текстов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разницу между словами, близкими по значению или выражающими степень проявления признака (на примере употребления в научных текстах).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Ориентация на читателя: как сделать текст максимально ясным. SPRE как распространённый способ структурирования текста. Лексика постановки проблем.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основные особенности академического текста на английском. Повествование и научная объективность. Оформление ссылок и библиографии в англоязычной научной литературе. 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Describing statistics», «Vocabulary: Clarifying meaning, describing a problem, situation, cause and effect», «Vocabulary: Giving reference».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грамматические конструкции, используемые в научной речи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примеры устойчивого употребления глаголов с другими частями речи в академическом английском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 выбирать устойчивые грамматические конструкции, более подходящие для контекста данного научного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правила оформления ссылок и библиографии, принятые в англоязычной академической среде.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Как перефразировать: необходимые лексические средства. Как передавать и обобщать информацию из разных источников.</w:t>
      </w:r>
    </w:p>
    <w:p w:rsidR="00110379" w:rsidRDefault="00110379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создания научного текста. Повествование и аргументирование. Перефразирование и обобщение. Как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ссылаться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исследователей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«Paraphrasing and summarizing», «Cohesion, coherence, linking», «Vocabulary: “Small words”», «Structure: development, conclusion».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научные тексты понятным языком с соблюдением стилистики английского академического языка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грамотно использовать приёмы перефразирования и обобщения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 использовать повествование и аргументирование при подготовке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типичные ошибки русскоговорящих исследователей при написании научных текстов на английском языке.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Как комментировать аргументы и выводы других авторов. Как сформулировать результаты исследования, мнения и выводы исследователя. Как описывать методы исследования.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создания научного текста. Повествование и аргументирование. Выводы и заключение. Оформление сносок и библиографии. 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«Summary and conclusions», «Cohesion, coherence, linking», «Structure: development, conclusion».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полученную информацию на английском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основные средства связности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типичные ошибки русскоговорящих исследователей при написании научных текстов на английском языке.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Как включить в текст примеры и обоснования. Как избегать излишней категоричности.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 w:rsidP="009771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текстов слушателей и работа над ошибками. Абзац в академическом английском. Как добиться стилистического единства и логической связности при подготовке научного текста. Типичные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русскоязычных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«Stylistics and Rhetoric», «Examples and arguments», «Emphasis, connection»</w:t>
      </w:r>
      <w:r w:rsidRPr="00977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AE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«Common mistakes». 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стилистические особенности синтаксиса и лексики в научных текстах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риторические приемы усиления мысли и стратегии смягчения критических замечаний</w:t>
      </w:r>
    </w:p>
    <w:p w:rsidR="00EA56B2" w:rsidRDefault="0097713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608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избегать типичных ошибок русскоязычных авторов при работе над текстами на английском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уровня полученных знаний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осуществляется преподавателем в ходе занятий.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итоговой аттестации необходимо выполнить творческое задание, связанное со сферой научных интересов слушателя.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Pr="00AE5E11" w:rsidRDefault="00110379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lastRenderedPageBreak/>
        <w:t>РАСПИСАНИЕ ЗАНЯТИЙ</w:t>
      </w:r>
    </w:p>
    <w:tbl>
      <w:tblPr>
        <w:tblStyle w:val="a6"/>
        <w:tblW w:w="990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064"/>
        <w:gridCol w:w="949"/>
        <w:gridCol w:w="2471"/>
        <w:gridCol w:w="3960"/>
      </w:tblGrid>
      <w:tr w:rsidR="00EA56B2">
        <w:trPr>
          <w:trHeight w:val="880"/>
        </w:trPr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занятий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платформа Schoology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абзацы в академическом письме. Союзы, союзные слова, вводные речевые обороты.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платформа Schoology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«Договоримся об определениях» - как давать дефиниции. Местоимения, синонимы, ключевые слова.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платформа Schoology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читателя: как сделать текст максимально ясным. SPRE как распространённый способ структурирования текста. Как перефразировать: необходимые лексические средства. Как передавать и обобщать информацию из разных источников.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E5E11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09.12.2019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платформа Schoology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комментировать аргументы и выводы других авторов. Как сформулировать результаты исследования, мнения и выводы исследователя. Как включить в текст примеры и обоснования. Как избегать излишней категоричности.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платформа Schoology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EA56B2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ED" w:rsidRDefault="008E5BED">
      <w:r>
        <w:separator/>
      </w:r>
    </w:p>
  </w:endnote>
  <w:endnote w:type="continuationSeparator" w:id="0">
    <w:p w:rsidR="008E5BED" w:rsidRDefault="008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ED" w:rsidRDefault="008E5BED">
      <w:r>
        <w:separator/>
      </w:r>
    </w:p>
  </w:footnote>
  <w:footnote w:type="continuationSeparator" w:id="0">
    <w:p w:rsidR="008E5BED" w:rsidRDefault="008E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B2" w:rsidRDefault="001C608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A56B2" w:rsidRDefault="00EA56B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B2" w:rsidRDefault="001C608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10379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A56B2" w:rsidRDefault="00EA56B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705"/>
    <w:multiLevelType w:val="multilevel"/>
    <w:tmpl w:val="4C722C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6EA1E69"/>
    <w:multiLevelType w:val="multilevel"/>
    <w:tmpl w:val="B2B20D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B2"/>
    <w:rsid w:val="00110379"/>
    <w:rsid w:val="001804B6"/>
    <w:rsid w:val="001C6082"/>
    <w:rsid w:val="00254C05"/>
    <w:rsid w:val="00474583"/>
    <w:rsid w:val="008E5BED"/>
    <w:rsid w:val="00977130"/>
    <w:rsid w:val="00AE5E11"/>
    <w:rsid w:val="00E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9B973-848C-4166-94C2-EF4CE72F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7" w:type="dxa"/>
        <w:left w:w="57" w:type="dxa"/>
        <w:bottom w:w="1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Ксения Сергеевна</dc:creator>
  <cp:lastModifiedBy>Марьясова Ксения Сергеевна</cp:lastModifiedBy>
  <cp:revision>2</cp:revision>
  <dcterms:created xsi:type="dcterms:W3CDTF">2019-12-24T10:14:00Z</dcterms:created>
  <dcterms:modified xsi:type="dcterms:W3CDTF">2019-12-24T10:14:00Z</dcterms:modified>
</cp:coreProperties>
</file>