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E5E" w:rsidRPr="002D78C7" w:rsidRDefault="00097B5E" w:rsidP="00097B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bookmarkStart w:id="0" w:name="_GoBack"/>
      <w:bookmarkEnd w:id="0"/>
      <w:r w:rsidRPr="002D78C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Охрана интеллектуальной собственности в НИУ ВШЭ</w:t>
      </w:r>
    </w:p>
    <w:p w:rsidR="00097B5E" w:rsidRPr="002D78C7" w:rsidRDefault="00097B5E" w:rsidP="00097B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D78C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(Для адаптационного семинара для новых преподавателей и исследователей </w:t>
      </w:r>
    </w:p>
    <w:p w:rsidR="00097B5E" w:rsidRPr="002D78C7" w:rsidRDefault="00097B5E" w:rsidP="00097B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D78C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НИУ ВШЭ)</w:t>
      </w:r>
    </w:p>
    <w:p w:rsidR="00097B5E" w:rsidRPr="00097B5E" w:rsidRDefault="00097B5E" w:rsidP="009437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8C7" w:rsidRDefault="00810E1C" w:rsidP="009437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B5E">
        <w:rPr>
          <w:rFonts w:ascii="Times New Roman" w:hAnsi="Times New Roman" w:cs="Times New Roman"/>
          <w:color w:val="000000"/>
          <w:sz w:val="24"/>
          <w:szCs w:val="24"/>
        </w:rPr>
        <w:t xml:space="preserve">В современных условиях интеллектуальная собственность является одним из главных ресурсов развития экономики. </w:t>
      </w:r>
      <w:r w:rsidR="00256368" w:rsidRPr="00097B5E">
        <w:rPr>
          <w:rFonts w:ascii="Times New Roman" w:hAnsi="Times New Roman" w:cs="Times New Roman"/>
          <w:color w:val="000000"/>
          <w:sz w:val="24"/>
          <w:szCs w:val="24"/>
        </w:rPr>
        <w:t xml:space="preserve">НИУ ВШЭ придает большое значение вопросам охраны интеллектуальной собственности, созданной работниками и обучающимися. </w:t>
      </w:r>
    </w:p>
    <w:p w:rsidR="002D78C7" w:rsidRDefault="002D78C7" w:rsidP="009437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8C7" w:rsidRPr="002D78C7" w:rsidRDefault="002D78C7" w:rsidP="009437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D78C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Локальные нормативные акты НИУ ВШЭ</w:t>
      </w:r>
    </w:p>
    <w:p w:rsidR="009437EB" w:rsidRPr="002D78C7" w:rsidRDefault="009437EB" w:rsidP="009437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8C7">
        <w:rPr>
          <w:rFonts w:ascii="Times New Roman" w:hAnsi="Times New Roman" w:cs="Times New Roman"/>
          <w:color w:val="000000"/>
          <w:sz w:val="24"/>
          <w:szCs w:val="24"/>
        </w:rPr>
        <w:t>В Университете действуют следующие локальные нормативные акты в сфере интеллектуальной собственности</w:t>
      </w:r>
      <w:r w:rsidR="00097B5E" w:rsidRPr="002D78C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437EB" w:rsidRPr="00097B5E" w:rsidRDefault="009437EB" w:rsidP="005057C5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B5E">
        <w:rPr>
          <w:rFonts w:ascii="Times New Roman" w:hAnsi="Times New Roman" w:cs="Times New Roman"/>
          <w:color w:val="000000"/>
          <w:sz w:val="24"/>
          <w:szCs w:val="24"/>
        </w:rPr>
        <w:t>Положение об интеллектуальной собственности НИУ ВШЭ;</w:t>
      </w:r>
    </w:p>
    <w:p w:rsidR="009437EB" w:rsidRPr="00097B5E" w:rsidRDefault="009437EB" w:rsidP="005057C5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B5E">
        <w:rPr>
          <w:rFonts w:ascii="Times New Roman" w:hAnsi="Times New Roman" w:cs="Times New Roman"/>
          <w:color w:val="000000"/>
          <w:sz w:val="24"/>
          <w:szCs w:val="24"/>
        </w:rPr>
        <w:t>Положение о материальном стимулировании в сфере интеллектуальной собственности в НИУ ВШЭ</w:t>
      </w:r>
      <w:r w:rsidR="005057C5" w:rsidRPr="00097B5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097B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437EB" w:rsidRPr="00097B5E" w:rsidRDefault="009437EB" w:rsidP="005057C5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B5E">
        <w:rPr>
          <w:rFonts w:ascii="Times New Roman" w:hAnsi="Times New Roman" w:cs="Times New Roman"/>
          <w:color w:val="000000"/>
          <w:sz w:val="24"/>
          <w:szCs w:val="24"/>
        </w:rPr>
        <w:t>Положение о секретах производства (ноу-хау) НИУ ВШЭ.</w:t>
      </w:r>
    </w:p>
    <w:p w:rsidR="00256368" w:rsidRPr="00097B5E" w:rsidRDefault="00256368" w:rsidP="002563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8C7" w:rsidRPr="002D78C7" w:rsidRDefault="002D78C7" w:rsidP="002563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D78C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Информационная открытость</w:t>
      </w:r>
    </w:p>
    <w:p w:rsidR="00256368" w:rsidRPr="00097B5E" w:rsidRDefault="00256368" w:rsidP="002563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B5E">
        <w:rPr>
          <w:rFonts w:ascii="Times New Roman" w:hAnsi="Times New Roman" w:cs="Times New Roman"/>
          <w:color w:val="000000"/>
          <w:sz w:val="24"/>
          <w:szCs w:val="24"/>
        </w:rPr>
        <w:t>Одним из основных принципов деятельности Университета является информационная открытость. Университет поощряет свободное распространение идей и знаний, обеспечение доступности результатов научных исследований. В связи с этим Университет отказывается от монополии на создаваемые в его стенах результаты интеллектуальной деятельности (за рядом исключений, перечень которых установлен Положением об интеллектуальной собственности Университета).</w:t>
      </w:r>
    </w:p>
    <w:p w:rsidR="002D78C7" w:rsidRDefault="002D78C7" w:rsidP="002563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8C7" w:rsidRPr="002D78C7" w:rsidRDefault="002D78C7" w:rsidP="002563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D78C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</w:t>
      </w:r>
      <w:r w:rsidRPr="002D78C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рофессорская привилегия»</w:t>
      </w:r>
    </w:p>
    <w:p w:rsidR="00256368" w:rsidRPr="00097B5E" w:rsidRDefault="00256368" w:rsidP="002563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B5E">
        <w:rPr>
          <w:rFonts w:ascii="Times New Roman" w:hAnsi="Times New Roman" w:cs="Times New Roman"/>
          <w:color w:val="000000"/>
          <w:sz w:val="24"/>
          <w:szCs w:val="24"/>
        </w:rPr>
        <w:t xml:space="preserve">Подход, реализуемый </w:t>
      </w:r>
      <w:r w:rsidR="005057C5" w:rsidRPr="00097B5E">
        <w:rPr>
          <w:rFonts w:ascii="Times New Roman" w:hAnsi="Times New Roman" w:cs="Times New Roman"/>
          <w:color w:val="000000"/>
          <w:sz w:val="24"/>
          <w:szCs w:val="24"/>
        </w:rPr>
        <w:t>НИУ ВШЭ</w:t>
      </w:r>
      <w:r w:rsidRPr="00097B5E">
        <w:rPr>
          <w:rFonts w:ascii="Times New Roman" w:hAnsi="Times New Roman" w:cs="Times New Roman"/>
          <w:color w:val="000000"/>
          <w:sz w:val="24"/>
          <w:szCs w:val="24"/>
        </w:rPr>
        <w:t xml:space="preserve"> в вопросе распределения исключительного права является нетрадиционным для российской и мировой практики. Университет исходит из необходимости максимального закрепления (возвращения) исключительных прав на создаваемые результаты за их авторами (такой принцип также известен как «профессорская привилегия», когда правообладателями становятся ученые).</w:t>
      </w:r>
    </w:p>
    <w:p w:rsidR="002D78C7" w:rsidRDefault="002D78C7" w:rsidP="002563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8C7" w:rsidRPr="002D78C7" w:rsidRDefault="002D78C7" w:rsidP="002563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D78C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Основные вопросы в сфере интеллектуальной собственности</w:t>
      </w:r>
    </w:p>
    <w:p w:rsidR="00AE5978" w:rsidRDefault="00013E02" w:rsidP="002563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B5E">
        <w:rPr>
          <w:rFonts w:ascii="Times New Roman" w:hAnsi="Times New Roman" w:cs="Times New Roman"/>
          <w:color w:val="000000"/>
          <w:sz w:val="24"/>
          <w:szCs w:val="24"/>
        </w:rPr>
        <w:t>Исследователям и преподавателям важно понимать</w:t>
      </w:r>
      <w:r w:rsidR="00AE5978">
        <w:rPr>
          <w:rFonts w:ascii="Times New Roman" w:hAnsi="Times New Roman" w:cs="Times New Roman"/>
          <w:color w:val="000000"/>
          <w:sz w:val="24"/>
          <w:szCs w:val="24"/>
        </w:rPr>
        <w:t xml:space="preserve"> ключевые аспекты в сфере создания и использования интеллектуальной собственности:</w:t>
      </w:r>
    </w:p>
    <w:p w:rsidR="00AE5978" w:rsidRPr="00AE5978" w:rsidRDefault="00013E02" w:rsidP="00AE5978">
      <w:pPr>
        <w:pStyle w:val="a7"/>
        <w:numPr>
          <w:ilvl w:val="0"/>
          <w:numId w:val="2"/>
        </w:numPr>
        <w:tabs>
          <w:tab w:val="left" w:pos="993"/>
          <w:tab w:val="left" w:pos="212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5978">
        <w:rPr>
          <w:rFonts w:ascii="Times New Roman" w:hAnsi="Times New Roman" w:cs="Times New Roman"/>
          <w:color w:val="000000"/>
          <w:sz w:val="24"/>
          <w:szCs w:val="24"/>
        </w:rPr>
        <w:t xml:space="preserve">будет ли относится созданный результат к </w:t>
      </w:r>
      <w:r w:rsidR="00967E5E" w:rsidRPr="00AE5978">
        <w:rPr>
          <w:rFonts w:ascii="Times New Roman" w:hAnsi="Times New Roman" w:cs="Times New Roman"/>
          <w:color w:val="000000"/>
          <w:sz w:val="24"/>
          <w:szCs w:val="24"/>
        </w:rPr>
        <w:t xml:space="preserve">служебным </w:t>
      </w:r>
      <w:r w:rsidR="00256368" w:rsidRPr="00AE5978">
        <w:rPr>
          <w:rFonts w:ascii="Times New Roman" w:hAnsi="Times New Roman" w:cs="Times New Roman"/>
          <w:color w:val="000000"/>
          <w:sz w:val="24"/>
          <w:szCs w:val="24"/>
        </w:rPr>
        <w:t>результатам</w:t>
      </w:r>
      <w:r w:rsidRPr="00AE5978">
        <w:rPr>
          <w:rFonts w:ascii="Times New Roman" w:hAnsi="Times New Roman" w:cs="Times New Roman"/>
          <w:color w:val="000000"/>
          <w:sz w:val="24"/>
          <w:szCs w:val="24"/>
        </w:rPr>
        <w:t xml:space="preserve"> интеллектуальной деятельности</w:t>
      </w:r>
      <w:r w:rsidR="00AE597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E59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5978" w:rsidRPr="00AE5978" w:rsidRDefault="00013E02" w:rsidP="00AE5978">
      <w:pPr>
        <w:pStyle w:val="a7"/>
        <w:numPr>
          <w:ilvl w:val="0"/>
          <w:numId w:val="2"/>
        </w:numPr>
        <w:tabs>
          <w:tab w:val="left" w:pos="993"/>
          <w:tab w:val="left" w:pos="212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5978">
        <w:rPr>
          <w:rFonts w:ascii="Times New Roman" w:hAnsi="Times New Roman" w:cs="Times New Roman"/>
          <w:color w:val="000000"/>
          <w:sz w:val="24"/>
          <w:szCs w:val="24"/>
        </w:rPr>
        <w:t xml:space="preserve">какие права возникают у </w:t>
      </w:r>
      <w:r w:rsidR="00256368" w:rsidRPr="00AE5978">
        <w:rPr>
          <w:rFonts w:ascii="Times New Roman" w:hAnsi="Times New Roman" w:cs="Times New Roman"/>
          <w:color w:val="000000"/>
          <w:sz w:val="24"/>
          <w:szCs w:val="24"/>
        </w:rPr>
        <w:t>авторов</w:t>
      </w:r>
      <w:r w:rsidRPr="00AE597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097B5E" w:rsidRPr="00AE597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E5978">
        <w:rPr>
          <w:rFonts w:ascii="Times New Roman" w:hAnsi="Times New Roman" w:cs="Times New Roman"/>
          <w:color w:val="000000"/>
          <w:sz w:val="24"/>
          <w:szCs w:val="24"/>
        </w:rPr>
        <w:t>ниверситета</w:t>
      </w:r>
      <w:r w:rsidR="00AE597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E59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5978" w:rsidRPr="00AE5978" w:rsidRDefault="00013E02" w:rsidP="00AE5978">
      <w:pPr>
        <w:pStyle w:val="a7"/>
        <w:numPr>
          <w:ilvl w:val="0"/>
          <w:numId w:val="2"/>
        </w:numPr>
        <w:tabs>
          <w:tab w:val="left" w:pos="993"/>
          <w:tab w:val="left" w:pos="212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5978">
        <w:rPr>
          <w:rFonts w:ascii="Times New Roman" w:hAnsi="Times New Roman" w:cs="Times New Roman"/>
          <w:color w:val="000000"/>
          <w:sz w:val="24"/>
          <w:szCs w:val="24"/>
        </w:rPr>
        <w:t>имеет ли автор право на получение вознаграждения за создание и использование результата интеллектуальной деятельности</w:t>
      </w:r>
      <w:r w:rsidR="00AE597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E59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5978" w:rsidRPr="00AE5978" w:rsidRDefault="00013E02" w:rsidP="00AE5978">
      <w:pPr>
        <w:pStyle w:val="a7"/>
        <w:numPr>
          <w:ilvl w:val="0"/>
          <w:numId w:val="2"/>
        </w:numPr>
        <w:tabs>
          <w:tab w:val="left" w:pos="993"/>
          <w:tab w:val="left" w:pos="212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5978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="00AE5978" w:rsidRPr="00AE5978">
        <w:rPr>
          <w:rFonts w:ascii="Times New Roman" w:hAnsi="Times New Roman" w:cs="Times New Roman"/>
          <w:color w:val="000000"/>
          <w:sz w:val="24"/>
          <w:szCs w:val="24"/>
        </w:rPr>
        <w:t>ой порядок</w:t>
      </w:r>
      <w:r w:rsidRPr="00AE5978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</w:t>
      </w:r>
      <w:r w:rsidR="00256368" w:rsidRPr="00AE5978">
        <w:rPr>
          <w:rFonts w:ascii="Times New Roman" w:hAnsi="Times New Roman" w:cs="Times New Roman"/>
          <w:color w:val="000000"/>
          <w:sz w:val="24"/>
          <w:szCs w:val="24"/>
        </w:rPr>
        <w:t>правов</w:t>
      </w:r>
      <w:r w:rsidR="00AE5978" w:rsidRPr="00AE5978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AE5978">
        <w:rPr>
          <w:rFonts w:ascii="Times New Roman" w:hAnsi="Times New Roman" w:cs="Times New Roman"/>
          <w:color w:val="000000"/>
          <w:sz w:val="24"/>
          <w:szCs w:val="24"/>
        </w:rPr>
        <w:t xml:space="preserve"> охран</w:t>
      </w:r>
      <w:r w:rsidR="00AE5978" w:rsidRPr="00AE597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E5978">
        <w:rPr>
          <w:rFonts w:ascii="Times New Roman" w:hAnsi="Times New Roman" w:cs="Times New Roman"/>
          <w:color w:val="000000"/>
          <w:sz w:val="24"/>
          <w:szCs w:val="24"/>
        </w:rPr>
        <w:t xml:space="preserve"> различных видов результатов интеллектуальной деятельности</w:t>
      </w:r>
      <w:r w:rsidR="00AE597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E5978" w:rsidRPr="00AE5978" w:rsidRDefault="00097B5E" w:rsidP="00AE5978">
      <w:pPr>
        <w:pStyle w:val="a7"/>
        <w:numPr>
          <w:ilvl w:val="0"/>
          <w:numId w:val="2"/>
        </w:numPr>
        <w:tabs>
          <w:tab w:val="left" w:pos="993"/>
          <w:tab w:val="left" w:pos="212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5978">
        <w:rPr>
          <w:rFonts w:ascii="Times New Roman" w:hAnsi="Times New Roman" w:cs="Times New Roman"/>
          <w:color w:val="000000"/>
          <w:sz w:val="24"/>
          <w:szCs w:val="24"/>
        </w:rPr>
        <w:t>можно ли использовать обозначения Университета</w:t>
      </w:r>
      <w:r w:rsidR="00AE597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E5978" w:rsidRPr="00AE5978" w:rsidRDefault="00013E02" w:rsidP="00AE5978">
      <w:pPr>
        <w:pStyle w:val="a7"/>
        <w:numPr>
          <w:ilvl w:val="0"/>
          <w:numId w:val="2"/>
        </w:numPr>
        <w:tabs>
          <w:tab w:val="left" w:pos="993"/>
          <w:tab w:val="left" w:pos="212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5978">
        <w:rPr>
          <w:rFonts w:ascii="Times New Roman" w:hAnsi="Times New Roman" w:cs="Times New Roman"/>
          <w:color w:val="000000"/>
          <w:sz w:val="24"/>
          <w:szCs w:val="24"/>
        </w:rPr>
        <w:t xml:space="preserve">каким образом </w:t>
      </w:r>
      <w:proofErr w:type="spellStart"/>
      <w:r w:rsidRPr="00AE5978">
        <w:rPr>
          <w:rFonts w:ascii="Times New Roman" w:hAnsi="Times New Roman" w:cs="Times New Roman"/>
          <w:color w:val="000000"/>
          <w:sz w:val="24"/>
          <w:szCs w:val="24"/>
        </w:rPr>
        <w:t>коммерциализ</w:t>
      </w:r>
      <w:r w:rsidR="009437EB" w:rsidRPr="00AE597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E5978">
        <w:rPr>
          <w:rFonts w:ascii="Times New Roman" w:hAnsi="Times New Roman" w:cs="Times New Roman"/>
          <w:color w:val="000000"/>
          <w:sz w:val="24"/>
          <w:szCs w:val="24"/>
        </w:rPr>
        <w:t>вать</w:t>
      </w:r>
      <w:proofErr w:type="spellEnd"/>
      <w:r w:rsidRPr="00AE59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6368" w:rsidRPr="00AE5978">
        <w:rPr>
          <w:rFonts w:ascii="Times New Roman" w:hAnsi="Times New Roman" w:cs="Times New Roman"/>
          <w:color w:val="000000"/>
          <w:sz w:val="24"/>
          <w:szCs w:val="24"/>
        </w:rPr>
        <w:t>интеллектуальную</w:t>
      </w:r>
      <w:r w:rsidRPr="00AE5978"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собственность</w:t>
      </w:r>
      <w:r w:rsidR="00AE597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E5978" w:rsidRPr="00AE5978" w:rsidRDefault="00013E02" w:rsidP="00AE5978">
      <w:pPr>
        <w:pStyle w:val="a7"/>
        <w:numPr>
          <w:ilvl w:val="0"/>
          <w:numId w:val="2"/>
        </w:numPr>
        <w:tabs>
          <w:tab w:val="left" w:pos="993"/>
          <w:tab w:val="left" w:pos="212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5978">
        <w:rPr>
          <w:rFonts w:ascii="Times New Roman" w:hAnsi="Times New Roman" w:cs="Times New Roman"/>
          <w:color w:val="000000"/>
          <w:sz w:val="24"/>
          <w:szCs w:val="24"/>
        </w:rPr>
        <w:t xml:space="preserve">какие требования </w:t>
      </w:r>
      <w:r w:rsidR="00967E5E" w:rsidRPr="00AE5978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законодательства </w:t>
      </w:r>
      <w:r w:rsidRPr="00AE5978">
        <w:rPr>
          <w:rFonts w:ascii="Times New Roman" w:hAnsi="Times New Roman" w:cs="Times New Roman"/>
          <w:color w:val="000000"/>
          <w:sz w:val="24"/>
          <w:szCs w:val="24"/>
        </w:rPr>
        <w:t>необходимо соблюдать, чтоб</w:t>
      </w:r>
      <w:r w:rsidR="00256368" w:rsidRPr="00AE5978">
        <w:rPr>
          <w:rFonts w:ascii="Times New Roman" w:hAnsi="Times New Roman" w:cs="Times New Roman"/>
          <w:color w:val="000000"/>
          <w:sz w:val="24"/>
          <w:szCs w:val="24"/>
        </w:rPr>
        <w:t>ы не нарушать права третьих лиц.</w:t>
      </w:r>
    </w:p>
    <w:p w:rsidR="00810E1C" w:rsidRPr="00097B5E" w:rsidRDefault="00256368" w:rsidP="002563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B5E">
        <w:rPr>
          <w:rFonts w:ascii="Times New Roman" w:hAnsi="Times New Roman" w:cs="Times New Roman"/>
          <w:color w:val="000000"/>
          <w:sz w:val="24"/>
          <w:szCs w:val="24"/>
        </w:rPr>
        <w:t xml:space="preserve">Ответы на эти и многие другие вопросы, касающиеся интеллектуальной собственности </w:t>
      </w:r>
      <w:r w:rsidR="00A43DD2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Pr="00097B5E">
        <w:rPr>
          <w:rFonts w:ascii="Times New Roman" w:hAnsi="Times New Roman" w:cs="Times New Roman"/>
          <w:color w:val="000000"/>
          <w:sz w:val="24"/>
          <w:szCs w:val="24"/>
        </w:rPr>
        <w:t xml:space="preserve"> найти </w:t>
      </w:r>
      <w:r w:rsidR="0086481B" w:rsidRPr="00097B5E">
        <w:rPr>
          <w:rFonts w:ascii="Times New Roman" w:hAnsi="Times New Roman" w:cs="Times New Roman"/>
          <w:color w:val="000000"/>
          <w:sz w:val="24"/>
          <w:szCs w:val="24"/>
        </w:rPr>
        <w:t xml:space="preserve">в доступной форме </w:t>
      </w:r>
      <w:r w:rsidRPr="00097B5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C63380" w:rsidRPr="00097B5E">
        <w:rPr>
          <w:rFonts w:ascii="Times New Roman" w:hAnsi="Times New Roman" w:cs="Times New Roman"/>
          <w:color w:val="000000"/>
          <w:sz w:val="24"/>
          <w:szCs w:val="24"/>
        </w:rPr>
        <w:t xml:space="preserve">Кодексе практики в области интеллектуальной собственности НИУ ВШЭ </w:t>
      </w:r>
      <w:r w:rsidR="005057C5" w:rsidRPr="00097B5E">
        <w:rPr>
          <w:rFonts w:ascii="Times New Roman" w:hAnsi="Times New Roman" w:cs="Times New Roman"/>
          <w:color w:val="000000"/>
          <w:sz w:val="24"/>
          <w:szCs w:val="24"/>
        </w:rPr>
        <w:t xml:space="preserve">по ссылке </w:t>
      </w:r>
      <w:hyperlink r:id="rId5" w:history="1">
        <w:r w:rsidR="00C63380" w:rsidRPr="00097B5E">
          <w:rPr>
            <w:rStyle w:val="a5"/>
            <w:rFonts w:ascii="Times New Roman" w:hAnsi="Times New Roman" w:cs="Times New Roman"/>
            <w:sz w:val="24"/>
            <w:szCs w:val="24"/>
          </w:rPr>
          <w:t>https://legal.hse.ru/rndip/ip_handbook</w:t>
        </w:r>
      </w:hyperlink>
      <w:r w:rsidR="00C63380" w:rsidRPr="00097B5E">
        <w:rPr>
          <w:rFonts w:ascii="Times New Roman" w:hAnsi="Times New Roman" w:cs="Times New Roman"/>
          <w:color w:val="1F497D"/>
          <w:sz w:val="24"/>
          <w:szCs w:val="24"/>
        </w:rPr>
        <w:t>.</w:t>
      </w:r>
    </w:p>
    <w:p w:rsidR="002D78C7" w:rsidRDefault="002D78C7" w:rsidP="002563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8C7" w:rsidRPr="002D78C7" w:rsidRDefault="002D78C7" w:rsidP="002563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D78C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Кодексе практики в области интеллектуальной собственности НИУ ВШЭ </w:t>
      </w:r>
    </w:p>
    <w:p w:rsidR="00967E5E" w:rsidRPr="00097B5E" w:rsidRDefault="0086481B" w:rsidP="002563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B5E">
        <w:rPr>
          <w:rFonts w:ascii="Times New Roman" w:hAnsi="Times New Roman" w:cs="Times New Roman"/>
          <w:color w:val="000000"/>
          <w:sz w:val="24"/>
          <w:szCs w:val="24"/>
        </w:rPr>
        <w:t xml:space="preserve">Кодекс является информационно-справочным материалом, задача которого состоит в разъяснении базовых знаний в сфере интеллектуальной собственности и основных условий </w:t>
      </w:r>
      <w:r w:rsidR="005057C5" w:rsidRPr="00097B5E">
        <w:rPr>
          <w:rFonts w:ascii="Times New Roman" w:hAnsi="Times New Roman" w:cs="Times New Roman"/>
          <w:color w:val="000000"/>
          <w:sz w:val="24"/>
          <w:szCs w:val="24"/>
        </w:rPr>
        <w:t>локальных нормативных актов в сфере интеллектуальной собственности</w:t>
      </w:r>
      <w:r w:rsidRPr="00097B5E">
        <w:rPr>
          <w:rFonts w:ascii="Times New Roman" w:hAnsi="Times New Roman" w:cs="Times New Roman"/>
          <w:color w:val="000000"/>
          <w:sz w:val="24"/>
          <w:szCs w:val="24"/>
        </w:rPr>
        <w:t xml:space="preserve"> в формате «вопрос-ответ». </w:t>
      </w:r>
    </w:p>
    <w:p w:rsidR="0086481B" w:rsidRPr="00097B5E" w:rsidRDefault="0086481B" w:rsidP="00256368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097B5E">
        <w:rPr>
          <w:rFonts w:ascii="Times New Roman" w:hAnsi="Times New Roman" w:cs="Times New Roman"/>
          <w:color w:val="000000"/>
          <w:sz w:val="24"/>
          <w:szCs w:val="24"/>
        </w:rPr>
        <w:t xml:space="preserve">По всем вопросам, не раскрытым в Кодексе, следует обращаться в </w:t>
      </w:r>
      <w:hyperlink r:id="rId6" w:history="1">
        <w:r w:rsidRPr="00097B5E">
          <w:rPr>
            <w:rFonts w:ascii="Times New Roman" w:hAnsi="Times New Roman" w:cs="Times New Roman"/>
            <w:color w:val="000000"/>
            <w:sz w:val="24"/>
            <w:szCs w:val="24"/>
          </w:rPr>
          <w:t>отдел правового сопровождения научной деятельности и вопросов интеллектуальной собственности</w:t>
        </w:r>
      </w:hyperlink>
      <w:r w:rsidRPr="00097B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Pr="00097B5E">
          <w:rPr>
            <w:rFonts w:ascii="Times New Roman" w:hAnsi="Times New Roman" w:cs="Times New Roman"/>
            <w:color w:val="000000"/>
            <w:sz w:val="24"/>
            <w:szCs w:val="24"/>
          </w:rPr>
          <w:t>Правового управления</w:t>
        </w:r>
      </w:hyperlink>
      <w:r w:rsidRPr="00097B5E">
        <w:rPr>
          <w:rFonts w:ascii="Times New Roman" w:hAnsi="Times New Roman" w:cs="Times New Roman"/>
          <w:color w:val="000000"/>
          <w:sz w:val="24"/>
          <w:szCs w:val="24"/>
        </w:rPr>
        <w:t xml:space="preserve"> по контактам, указанным на </w:t>
      </w:r>
      <w:hyperlink r:id="rId8" w:history="1">
        <w:r w:rsidRPr="00097B5E">
          <w:rPr>
            <w:rFonts w:ascii="Times New Roman" w:hAnsi="Times New Roman" w:cs="Times New Roman"/>
            <w:color w:val="000000"/>
            <w:sz w:val="24"/>
            <w:szCs w:val="24"/>
          </w:rPr>
          <w:t>странице Отдела</w:t>
        </w:r>
      </w:hyperlink>
      <w:r w:rsidRPr="00097B5E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hyperlink r:id="rId9" w:history="1">
        <w:r w:rsidRPr="00097B5E">
          <w:rPr>
            <w:rStyle w:val="a5"/>
            <w:rFonts w:ascii="Times New Roman" w:hAnsi="Times New Roman" w:cs="Times New Roman"/>
            <w:sz w:val="24"/>
            <w:szCs w:val="24"/>
          </w:rPr>
          <w:t>https://legal.hse.ru/rndip</w:t>
        </w:r>
      </w:hyperlink>
      <w:r w:rsidRPr="00097B5E">
        <w:rPr>
          <w:rStyle w:val="a5"/>
          <w:rFonts w:ascii="Times New Roman" w:hAnsi="Times New Roman" w:cs="Times New Roman"/>
          <w:sz w:val="24"/>
          <w:szCs w:val="24"/>
        </w:rPr>
        <w:t>.</w:t>
      </w:r>
    </w:p>
    <w:sectPr w:rsidR="0086481B" w:rsidRPr="00097B5E" w:rsidSect="002D78C7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019DE"/>
    <w:multiLevelType w:val="hybridMultilevel"/>
    <w:tmpl w:val="339EA2CC"/>
    <w:lvl w:ilvl="0" w:tplc="C5D2B3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81C234C"/>
    <w:multiLevelType w:val="hybridMultilevel"/>
    <w:tmpl w:val="9F7E2952"/>
    <w:lvl w:ilvl="0" w:tplc="5FE8DB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1C"/>
    <w:rsid w:val="00013E02"/>
    <w:rsid w:val="00097B5E"/>
    <w:rsid w:val="00256368"/>
    <w:rsid w:val="002D78C7"/>
    <w:rsid w:val="005057C5"/>
    <w:rsid w:val="006E19D7"/>
    <w:rsid w:val="0077429E"/>
    <w:rsid w:val="00810E1C"/>
    <w:rsid w:val="0086481B"/>
    <w:rsid w:val="009437EB"/>
    <w:rsid w:val="00967E5E"/>
    <w:rsid w:val="00A43DD2"/>
    <w:rsid w:val="00AE5978"/>
    <w:rsid w:val="00C43927"/>
    <w:rsid w:val="00C6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47402-3186-4D25-8A66-2D018F35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10E1C"/>
    <w:rPr>
      <w:i/>
      <w:iCs/>
    </w:rPr>
  </w:style>
  <w:style w:type="character" w:styleId="a4">
    <w:name w:val="Strong"/>
    <w:basedOn w:val="a0"/>
    <w:uiPriority w:val="22"/>
    <w:qFormat/>
    <w:rsid w:val="00810E1C"/>
    <w:rPr>
      <w:b/>
      <w:bCs/>
    </w:rPr>
  </w:style>
  <w:style w:type="paragraph" w:customStyle="1" w:styleId="firstchild">
    <w:name w:val="first_child"/>
    <w:basedOn w:val="a"/>
    <w:rsid w:val="00810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810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6481B"/>
    <w:rPr>
      <w:strike w:val="0"/>
      <w:dstrike w:val="0"/>
      <w:color w:val="0000FF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9437EB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505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8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6396">
                  <w:marLeft w:val="4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53221">
                      <w:marLeft w:val="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6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77771">
                              <w:marLeft w:val="0"/>
                              <w:marRight w:val="450"/>
                              <w:marTop w:val="0"/>
                              <w:marBottom w:val="14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03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07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42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253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2439">
                                                  <w:marLeft w:val="0"/>
                                                  <w:marRight w:val="0"/>
                                                  <w:marTop w:val="192"/>
                                                  <w:marBottom w:val="0"/>
                                                  <w:divBdr>
                                                    <w:top w:val="dotted" w:sz="6" w:space="0" w:color="665544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679302">
                                                      <w:marLeft w:val="-600"/>
                                                      <w:marRight w:val="-60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5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92433">
                  <w:marLeft w:val="4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4554">
                      <w:marLeft w:val="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94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21351">
                              <w:marLeft w:val="0"/>
                              <w:marRight w:val="450"/>
                              <w:marTop w:val="0"/>
                              <w:marBottom w:val="14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89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3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35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008024">
                                                  <w:marLeft w:val="0"/>
                                                  <w:marRight w:val="0"/>
                                                  <w:marTop w:val="192"/>
                                                  <w:marBottom w:val="0"/>
                                                  <w:divBdr>
                                                    <w:top w:val="dotted" w:sz="6" w:space="0" w:color="665544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3830">
                  <w:marLeft w:val="4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9474">
                      <w:marLeft w:val="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142647">
                              <w:marLeft w:val="0"/>
                              <w:marRight w:val="450"/>
                              <w:marTop w:val="0"/>
                              <w:marBottom w:val="14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62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55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8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6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9696">
                  <w:marLeft w:val="4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1580">
                      <w:marLeft w:val="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31509">
                              <w:marLeft w:val="0"/>
                              <w:marRight w:val="450"/>
                              <w:marTop w:val="0"/>
                              <w:marBottom w:val="14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0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99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0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77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064416">
                                                  <w:marLeft w:val="0"/>
                                                  <w:marRight w:val="0"/>
                                                  <w:marTop w:val="192"/>
                                                  <w:marBottom w:val="0"/>
                                                  <w:divBdr>
                                                    <w:top w:val="dotted" w:sz="6" w:space="0" w:color="665544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ru/IPdepart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.h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.hse.ru/rndi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gal.hse.ru/rndip/ip_handboo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gal.hse.ru/rnd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Селиванова Елена Евгеньевна</dc:creator>
  <cp:keywords/>
  <dc:description/>
  <cp:lastModifiedBy>irakshina@hse.ru</cp:lastModifiedBy>
  <cp:revision>2</cp:revision>
  <dcterms:created xsi:type="dcterms:W3CDTF">2017-10-09T07:50:00Z</dcterms:created>
  <dcterms:modified xsi:type="dcterms:W3CDTF">2017-10-09T07:50:00Z</dcterms:modified>
</cp:coreProperties>
</file>