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9" w:rsidRPr="00DC30FC" w:rsidRDefault="006F03B9" w:rsidP="006F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C30FC">
        <w:rPr>
          <w:rFonts w:ascii="Times New Roman" w:hAnsi="Times New Roman"/>
          <w:b/>
          <w:sz w:val="26"/>
          <w:szCs w:val="26"/>
        </w:rPr>
        <w:t>Составы кадровых комиссий факультетов</w:t>
      </w:r>
      <w:r>
        <w:rPr>
          <w:rFonts w:ascii="Times New Roman" w:hAnsi="Times New Roman"/>
          <w:b/>
          <w:sz w:val="26"/>
          <w:szCs w:val="26"/>
        </w:rPr>
        <w:t xml:space="preserve"> и</w:t>
      </w:r>
      <w:r w:rsidRPr="00DC30FC">
        <w:rPr>
          <w:rFonts w:ascii="Times New Roman" w:hAnsi="Times New Roman"/>
          <w:b/>
          <w:sz w:val="26"/>
          <w:szCs w:val="26"/>
        </w:rPr>
        <w:t xml:space="preserve">  иных структурных подразделений Национального исследовательского университета «Высшая школа экономики» и </w:t>
      </w:r>
      <w:r>
        <w:rPr>
          <w:rFonts w:ascii="Times New Roman" w:hAnsi="Times New Roman"/>
          <w:b/>
          <w:sz w:val="26"/>
          <w:szCs w:val="26"/>
        </w:rPr>
        <w:t xml:space="preserve">его филиалов </w:t>
      </w:r>
    </w:p>
    <w:p w:rsidR="00193197" w:rsidRDefault="00193197"/>
    <w:tbl>
      <w:tblPr>
        <w:tblStyle w:val="-50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5953"/>
        <w:gridCol w:w="4678"/>
      </w:tblGrid>
      <w:tr w:rsidR="00CF58F7" w:rsidRPr="006A191D" w:rsidTr="00B3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CF58F7" w:rsidRPr="002E045C" w:rsidRDefault="00CF58F7" w:rsidP="002E045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3119" w:type="dxa"/>
            <w:vAlign w:val="center"/>
          </w:tcPr>
          <w:p w:rsidR="00CF58F7" w:rsidRPr="002E045C" w:rsidRDefault="00CF58F7" w:rsidP="002E045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Название комиссии</w:t>
            </w:r>
          </w:p>
        </w:tc>
        <w:tc>
          <w:tcPr>
            <w:tcW w:w="5953" w:type="dxa"/>
            <w:vAlign w:val="center"/>
          </w:tcPr>
          <w:p w:rsidR="00CF58F7" w:rsidRPr="002E045C" w:rsidRDefault="00CF58F7" w:rsidP="002E045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Подразделения</w:t>
            </w:r>
          </w:p>
        </w:tc>
        <w:tc>
          <w:tcPr>
            <w:tcW w:w="4678" w:type="dxa"/>
            <w:vAlign w:val="center"/>
          </w:tcPr>
          <w:p w:rsidR="00831B44" w:rsidRDefault="00CF58F7" w:rsidP="00B9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 xml:space="preserve">Менеджер комиссии/ </w:t>
            </w:r>
          </w:p>
          <w:p w:rsidR="00CF58F7" w:rsidRPr="002E045C" w:rsidRDefault="00CF58F7" w:rsidP="00B9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контактное лицо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F58F7" w:rsidRPr="002E045C" w:rsidRDefault="00CF58F7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Экономика и управление</w:t>
            </w:r>
          </w:p>
          <w:p w:rsidR="00CF58F7" w:rsidRPr="002E045C" w:rsidRDefault="00CF58F7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2E045C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экономике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экономических наук: департамент теоретической экономики, департамент прикладной экономики, департамент статистики и анализа данных; общеуниверситетская кафедра прикладной макроэкономики.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7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Шевелев Максим Борисович</w:t>
              </w:r>
            </w:hyperlink>
          </w:p>
          <w:p w:rsidR="00B330FE" w:rsidRPr="009079E9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mshevelev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495)772-9590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26190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финансам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экономических наук: департамент финансов.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9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Лукаш</w:t>
              </w:r>
              <w:r w:rsidR="009F0EEC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ова Ольга Александровна</w:t>
              </w:r>
            </w:hyperlink>
          </w:p>
          <w:p w:rsidR="00B330FE" w:rsidRPr="00B330FE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olukashova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(495) 772-95-90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26205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ссия по менеджменту и логистике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бизнеса и менеджмента: школа бизнеса и делового администрирования, школа логистики; кафедра менеджмента инноваций Института менеджмента инноваций, Высшая школа менеджмента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11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 xml:space="preserve">Филипская </w:t>
              </w:r>
              <w:r w:rsidR="009F0EEC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Елена Владимировна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EFilipskaya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; 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Stmarket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телефон:+7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(495)</w:t>
            </w:r>
            <w:r w:rsidRPr="005B3D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772-95-90 * 55-062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Комиссия по государственн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ому и муниципальному управлению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социальных наук: департамент государственного и муниципального управления.</w:t>
            </w:r>
          </w:p>
        </w:tc>
        <w:tc>
          <w:tcPr>
            <w:tcW w:w="4678" w:type="dxa"/>
            <w:vAlign w:val="center"/>
          </w:tcPr>
          <w:p w:rsidR="00CF58F7" w:rsidRPr="005D0A98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Завьялова И</w:t>
              </w:r>
              <w:r w:rsidR="009F0EEC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рина Вячеславовна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ivzavyalova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+7(495) 771-32-44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F58F7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+7 (495) 772-95-90*</w:t>
            </w:r>
            <w:r w:rsidRPr="005B3D10">
              <w:rPr>
                <w:rFonts w:ascii="Times New Roman" w:hAnsi="Times New Roman"/>
                <w:bCs/>
                <w:color w:val="000000"/>
              </w:rPr>
              <w:t>*11308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F58F7" w:rsidRPr="002E045C" w:rsidRDefault="00CF58F7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Социальные и гуманитарные науки</w:t>
            </w: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истории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гуманитарных наук: школа исторических наук.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13" w:history="1">
              <w:r w:rsidR="009F0EEC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Некрасова Надежда Владимировна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nvnekrasova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lang w:val="en-US"/>
              </w:rPr>
              <w:t>телефон:+7</w:t>
            </w:r>
            <w:r w:rsidRPr="005B3D10">
              <w:rPr>
                <w:rFonts w:ascii="Times New Roman" w:hAnsi="Times New Roman"/>
                <w:color w:val="000000"/>
              </w:rPr>
              <w:t xml:space="preserve"> (495) 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772-95-90*22894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филологии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гуманитарных наук: школа филологии.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14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Лазарева Ирина Сергеевна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15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ilazareva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(495) 772-95-90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22699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лингвистике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гуманитарных наук: школа лингвистики.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16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Дьячкова Анна Евгеньевна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17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adyachkova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(495) 772 95 90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22724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праву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 xml:space="preserve">Факультет права; базовая кафедра правового обеспечения реформ. 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18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Широкова Наталья Николаевна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19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nshirokova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 (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495) 772-95-90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22780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политологии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социальных наук: департамент политической науки, кафедра публичной политики; базовая кафедра теории и практики взаимодействия бизнеса и власти.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20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Николаев Евгений Юрьевич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21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enikolaev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9079E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(495)7729590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22967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психологии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 xml:space="preserve">Факультет социальных наук: департамент психологии. </w:t>
            </w:r>
          </w:p>
        </w:tc>
        <w:tc>
          <w:tcPr>
            <w:tcW w:w="4678" w:type="dxa"/>
            <w:vAlign w:val="center"/>
          </w:tcPr>
          <w:p w:rsidR="00B330FE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22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Голубятникова Дарья Александровна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23" w:history="1">
              <w:r w:rsidRPr="005B3D10">
                <w:rPr>
                  <w:rStyle w:val="a5"/>
                  <w:rFonts w:ascii="Times New Roman" w:eastAsia="Times New Roman" w:hAnsi="Times New Roman"/>
                  <w:bCs/>
                  <w:color w:val="000000"/>
                  <w:sz w:val="20"/>
                  <w:szCs w:val="20"/>
                </w:rPr>
                <w:t>dgolubyatnikova@hse.ru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(495)709-65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D6D6B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социологии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социальных наук: департамент социологии; кафедра демографии Института демографии.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24" w:history="1">
              <w:r w:rsidR="009818E4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Артамонова Людмила Ивановна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LArtamonova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 (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495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772-95-90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12447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Комиссия по философии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гуманитарных наук: школа философии.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25" w:history="1">
              <w:r w:rsidR="009818E4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Бубненкова Ольга Владимировна</w:t>
              </w:r>
            </w:hyperlink>
          </w:p>
          <w:p w:rsidR="00B330FE" w:rsidRPr="00B330FE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26" w:history="1">
              <w:r w:rsidRPr="005B3D10">
                <w:rPr>
                  <w:rStyle w:val="a5"/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obubnenkova</w:t>
              </w:r>
              <w:r w:rsidRPr="00B330FE">
                <w:rPr>
                  <w:rStyle w:val="a5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@</w:t>
              </w:r>
              <w:r w:rsidRPr="005B3D10">
                <w:rPr>
                  <w:rStyle w:val="a5"/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hse</w:t>
              </w:r>
              <w:r w:rsidRPr="00B330FE">
                <w:rPr>
                  <w:rStyle w:val="a5"/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Pr="005B3D10">
                <w:rPr>
                  <w:rStyle w:val="a5"/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</w:hyperlink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 +7 (495) 772 95 90 * 22280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культурологии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гуманитарных наук: школы культурологии.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27" w:history="1">
              <w:r w:rsidR="009818E4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Мирская Мария Леонидовна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28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mmirskaya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 (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495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7729590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22696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 xml:space="preserve"> по коммуникативным дисциплинам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коммуникаций, медиа и дизайна, Высшая школа урбанистики.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29" w:history="1">
              <w:r w:rsidR="00ED23B1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Дерябина Светлана Николаевна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079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sderiabina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9079E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(495) 628-94-95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22401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педагогике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Институт образования: департамент образовательных программ.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30" w:history="1">
              <w:r w:rsidR="00ED23B1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Хильченко Анна Анатольевна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e-mail: ahilchenko@hse.ru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 +7(495) 772-95-90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  22119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Комиссия по иностранным языкам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31" w:history="1">
              <w:r w:rsidR="00ED23B1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Кониболоцкая Галина Владимировна</w:t>
              </w:r>
            </w:hyperlink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gkonibolotskaya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 +7(495)-772-95-90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12481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F58F7" w:rsidRPr="002E045C" w:rsidRDefault="00CF58F7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Математика, информатика и инженерия</w:t>
            </w:r>
          </w:p>
          <w:p w:rsidR="00CF58F7" w:rsidRPr="002E045C" w:rsidRDefault="00CF58F7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 xml:space="preserve">Комиссия по фундаментальной 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математике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математики.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32" w:history="1">
              <w:r w:rsidR="00ED23B1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Кузнецова Вера Витальевна</w:t>
              </w:r>
            </w:hyperlink>
          </w:p>
          <w:p w:rsidR="00B330FE" w:rsidRPr="005B3D10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="00B330FE"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vkuznetsova@hse.ru</w:t>
              </w:r>
            </w:hyperlink>
            <w:r w:rsidR="00B330FE"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F58F7" w:rsidRPr="00B330FE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 (495) 772-9590 *44171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высшей математике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 xml:space="preserve">Факультет экономических наук: департамент математики; общеуниверситетская кафедра высшей математики. 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34" w:history="1">
              <w:r w:rsidR="00ED23B1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Колотвина Оксана Альбертовна</w:t>
              </w:r>
            </w:hyperlink>
          </w:p>
          <w:p w:rsidR="00B330FE" w:rsidRPr="00B330FE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dhm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econ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hse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okolotvina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hse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30FE" w:rsidRPr="005B3D10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телефон: +7 (495) 772-95-90*26068; </w:t>
            </w:r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+7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(495) 621 13 42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Комиссия по прик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ладной математике и информатике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Cs/>
                <w:sz w:val="20"/>
                <w:szCs w:val="20"/>
              </w:rPr>
              <w:t>Факультет компьютерных наук: департамент анализа данных и искусственного интеллекта, департамент больших данных и информационного поиска, базовая кафедра Яндекс, базовая кафедра "Математические методы системного анализа" Института системного анализа РАН, кафедра моделирования сложных систем.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eastAsia="Calibri"/>
                <w:bCs w:val="0"/>
                <w:i/>
                <w:kern w:val="0"/>
                <w:sz w:val="20"/>
                <w:szCs w:val="20"/>
                <w:lang w:eastAsia="en-US"/>
              </w:rPr>
            </w:pPr>
            <w:hyperlink r:id="rId35" w:history="1">
              <w:r w:rsidR="00C94CA6" w:rsidRPr="005D0A98">
                <w:rPr>
                  <w:rStyle w:val="a5"/>
                  <w:rFonts w:eastAsia="Calibri"/>
                  <w:bCs w:val="0"/>
                  <w:i/>
                  <w:kern w:val="0"/>
                  <w:sz w:val="20"/>
                  <w:szCs w:val="20"/>
                  <w:lang w:eastAsia="en-US"/>
                </w:rPr>
                <w:t>Гергарт Ирина Александровна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igergart@hse.ru </w:t>
            </w:r>
          </w:p>
          <w:p w:rsidR="00B330FE" w:rsidRPr="00B330FE" w:rsidRDefault="00B330FE" w:rsidP="00B9143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30FE">
              <w:rPr>
                <w:rStyle w:val="a5"/>
                <w:b w:val="0"/>
                <w:color w:val="000000"/>
                <w:sz w:val="20"/>
                <w:szCs w:val="20"/>
              </w:rPr>
              <w:t>телефон: +7(495)772-95-90 *22772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миссия по программной инженерии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 xml:space="preserve">Факультет компьютерных наук: департамент программной инженерии, базовая кафедра «Системное программирование» Института системного программирования РАН. </w:t>
            </w:r>
          </w:p>
        </w:tc>
        <w:tc>
          <w:tcPr>
            <w:tcW w:w="4678" w:type="dxa"/>
            <w:vAlign w:val="center"/>
          </w:tcPr>
          <w:p w:rsidR="00CF58F7" w:rsidRPr="005D0A98" w:rsidRDefault="000363AE" w:rsidP="00B91434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Ахметсафина Римма Закиевна</w:t>
              </w:r>
            </w:hyperlink>
          </w:p>
          <w:p w:rsidR="00B330FE" w:rsidRPr="005B3D10" w:rsidRDefault="00B330FE" w:rsidP="00B91434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rakhmetsafina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F58F7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(495) 772-95-90 * 22518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013965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Комиссия по бизнес-информатике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 xml:space="preserve">Факультет бизнеса и менеджмента: школа бизнес-информатики 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37" w:history="1">
              <w:r w:rsidR="00C94CA6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Поклонов Борис Егорович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bpoklonov@hse.ru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 (495) 772-95-90 *55135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Комис</w:t>
            </w:r>
            <w:r w:rsidR="000139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сия по кибернетике и математике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МИЭМ: департамент прикладной математики 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38" w:history="1">
              <w:r w:rsidR="00C94CA6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Березина Наталья Сергеевна</w:t>
              </w:r>
            </w:hyperlink>
          </w:p>
          <w:p w:rsidR="00B330FE" w:rsidRPr="005B3D10" w:rsidRDefault="00B330FE" w:rsidP="00B91434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39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nberezina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+7(495)772-95-90*15160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</w:t>
            </w:r>
            <w:r w:rsidR="000139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иссия по компьютерной инженерии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МИЭМ: департамент компьютерной инженерии</w:t>
            </w:r>
          </w:p>
        </w:tc>
        <w:tc>
          <w:tcPr>
            <w:tcW w:w="4678" w:type="dxa"/>
            <w:vAlign w:val="center"/>
          </w:tcPr>
          <w:p w:rsidR="00CF58F7" w:rsidRPr="005D0A98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0" w:history="1">
              <w:r w:rsidR="00C94CA6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Тишкин Алексей Михайлович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41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atishkin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CF58F7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+7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903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-78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-78-49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 xml:space="preserve">Комиссия по 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электронике и телекоммуникациям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МИЭМ: департамент электронной инженерии.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42" w:history="1">
              <w:r w:rsidR="009038DA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Самбурский Лев Михайлович</w:t>
              </w:r>
            </w:hyperlink>
          </w:p>
          <w:p w:rsidR="00B330FE" w:rsidRPr="005B3D10" w:rsidRDefault="00B330FE" w:rsidP="00B91434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43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lsambursky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+7 (495) 772-95-90 *22309</w:t>
            </w:r>
          </w:p>
        </w:tc>
      </w:tr>
      <w:tr w:rsidR="009F0EE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9F0EEC" w:rsidRPr="002E045C" w:rsidRDefault="009F0EEC" w:rsidP="005D0A9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lastRenderedPageBreak/>
              <w:t>Мировая экономика и политика</w:t>
            </w:r>
          </w:p>
          <w:p w:rsidR="009F0EEC" w:rsidRPr="002E045C" w:rsidRDefault="009F0EEC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F0EEC" w:rsidRPr="005D0A98" w:rsidRDefault="009F0EEC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Подком</w:t>
            </w:r>
            <w:r w:rsidR="0001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иссия «Международные отношения»</w:t>
            </w:r>
          </w:p>
        </w:tc>
        <w:tc>
          <w:tcPr>
            <w:tcW w:w="5953" w:type="dxa"/>
            <w:vAlign w:val="center"/>
          </w:tcPr>
          <w:p w:rsidR="009F0EEC" w:rsidRPr="005D0A98" w:rsidRDefault="009F0EEC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Факультет мировой экономики и мировой политики: департамент международных отношений.</w:t>
            </w:r>
          </w:p>
          <w:p w:rsidR="009F0EEC" w:rsidRPr="005D0A98" w:rsidRDefault="009F0EEC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F0EEC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hyperlink r:id="rId44" w:history="1">
              <w:r w:rsidR="009038DA" w:rsidRPr="005D0A98">
                <w:rPr>
                  <w:rStyle w:val="a5"/>
                  <w:rFonts w:ascii="Times New Roman" w:eastAsia="Times New Roman" w:hAnsi="Times New Roman"/>
                  <w:b/>
                  <w:i/>
                  <w:sz w:val="20"/>
                  <w:szCs w:val="20"/>
                  <w:lang w:eastAsia="ru-RU"/>
                </w:rPr>
                <w:t>Белозерова Марина Михайловна</w:t>
              </w:r>
            </w:hyperlink>
          </w:p>
          <w:p w:rsidR="00B330FE" w:rsidRPr="005B3D10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mbelozerova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hse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B330FE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 +7</w:t>
            </w:r>
            <w:r w:rsidRPr="005B3D10">
              <w:rPr>
                <w:rStyle w:val="a5"/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(495) 772-95-90 * 22-482</w:t>
            </w:r>
          </w:p>
        </w:tc>
      </w:tr>
      <w:tr w:rsidR="009F0EEC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9F0EEC" w:rsidRPr="002E045C" w:rsidRDefault="009F0EEC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F0EEC" w:rsidRPr="005D0A98" w:rsidRDefault="009F0EEC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13965">
              <w:rPr>
                <w:rFonts w:ascii="Times New Roman" w:hAnsi="Times New Roman"/>
                <w:b/>
                <w:sz w:val="20"/>
                <w:szCs w:val="20"/>
              </w:rPr>
              <w:t>одкомиссия по мировой экономике</w:t>
            </w:r>
          </w:p>
        </w:tc>
        <w:tc>
          <w:tcPr>
            <w:tcW w:w="5953" w:type="dxa"/>
            <w:vAlign w:val="center"/>
          </w:tcPr>
          <w:p w:rsidR="009F0EEC" w:rsidRPr="005D0A98" w:rsidRDefault="009F0EEC" w:rsidP="005D0A9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мировой экономики и мировой политики: департамент мировой экономики.</w:t>
            </w:r>
          </w:p>
        </w:tc>
        <w:tc>
          <w:tcPr>
            <w:tcW w:w="4678" w:type="dxa"/>
            <w:vMerge/>
            <w:vAlign w:val="center"/>
          </w:tcPr>
          <w:p w:rsidR="009F0EEC" w:rsidRPr="005D0A98" w:rsidRDefault="009F0EEC" w:rsidP="00B91434">
            <w:pPr>
              <w:tabs>
                <w:tab w:val="left" w:pos="47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A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Подкомиссия  «</w:t>
            </w:r>
            <w:r w:rsidR="000139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Востоковедение и африканистика»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sz w:val="20"/>
                <w:szCs w:val="20"/>
              </w:rPr>
              <w:t>Факультет мировой экономики и мировой политики: школа востоковедения.</w:t>
            </w:r>
          </w:p>
        </w:tc>
        <w:tc>
          <w:tcPr>
            <w:tcW w:w="4678" w:type="dxa"/>
            <w:vAlign w:val="center"/>
          </w:tcPr>
          <w:p w:rsidR="00CF58F7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45" w:history="1">
              <w:r w:rsidR="009038DA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Васильева Наталья Александровна</w:t>
              </w:r>
            </w:hyperlink>
          </w:p>
          <w:p w:rsidR="00B330FE" w:rsidRPr="00B330FE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46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nvasilyeva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B330FE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телефон: +7(495) 772-95-90*22709</w:t>
            </w:r>
          </w:p>
        </w:tc>
      </w:tr>
      <w:tr w:rsidR="00CF58F7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Кадровые  комиссии НИУ ВШЭ – Санкт-Петербург</w:t>
            </w: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Подкомиссия «Экономико-социологический профиль»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tabs>
                <w:tab w:val="left" w:pos="478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CF58F7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5"/>
                <w:rFonts w:ascii="Times New Roman" w:hAnsi="Times New Roman"/>
                <w:b/>
                <w:i/>
                <w:sz w:val="20"/>
                <w:szCs w:val="20"/>
              </w:rPr>
            </w:pPr>
            <w:hyperlink r:id="rId47" w:history="1">
              <w:r w:rsidR="00CF58F7" w:rsidRPr="005D0A98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Василевская Юлия Николаевна</w:t>
              </w:r>
            </w:hyperlink>
          </w:p>
          <w:p w:rsidR="00B330FE" w:rsidRPr="00B330FE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48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jvasilevskaya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B330FE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B33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0FE" w:rsidRPr="005D0A98" w:rsidRDefault="00B330F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телефон.: +7 (921)-740-55-37</w:t>
            </w:r>
          </w:p>
        </w:tc>
      </w:tr>
      <w:tr w:rsidR="002E045C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58F7" w:rsidRPr="002E045C" w:rsidRDefault="00CF58F7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CF58F7" w:rsidRPr="005D0A98" w:rsidRDefault="00CF58F7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Подкомиссия «Право – политология – ГМУ – гуманитарные науки»</w:t>
            </w:r>
          </w:p>
        </w:tc>
        <w:tc>
          <w:tcPr>
            <w:tcW w:w="5953" w:type="dxa"/>
            <w:vAlign w:val="center"/>
          </w:tcPr>
          <w:p w:rsidR="00CF58F7" w:rsidRPr="005D0A98" w:rsidRDefault="00CF58F7" w:rsidP="005D0A98">
            <w:pPr>
              <w:tabs>
                <w:tab w:val="left" w:pos="478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58F7" w:rsidRPr="005D0A98" w:rsidRDefault="00CF58F7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9E9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9079E9" w:rsidRPr="002E045C" w:rsidRDefault="009079E9" w:rsidP="005D0A98">
            <w:pPr>
              <w:spacing w:before="120" w:after="12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Кадровые  комиссии НИУ ВШЭ – Нижний Новгород</w:t>
            </w:r>
          </w:p>
        </w:tc>
        <w:tc>
          <w:tcPr>
            <w:tcW w:w="3119" w:type="dxa"/>
            <w:vAlign w:val="center"/>
          </w:tcPr>
          <w:p w:rsidR="009079E9" w:rsidRPr="005D0A98" w:rsidRDefault="009079E9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Подкомиссия по гуманитарным наукам НИУ ВШЭ – Нижний Новгород</w:t>
            </w:r>
          </w:p>
        </w:tc>
        <w:tc>
          <w:tcPr>
            <w:tcW w:w="5953" w:type="dxa"/>
            <w:vAlign w:val="center"/>
          </w:tcPr>
          <w:p w:rsidR="009079E9" w:rsidRPr="005D0A98" w:rsidRDefault="009079E9" w:rsidP="005D0A98">
            <w:pPr>
              <w:tabs>
                <w:tab w:val="left" w:pos="478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079E9" w:rsidRPr="00B91434" w:rsidRDefault="000363AE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hyperlink r:id="rId49" w:history="1">
              <w:r w:rsidR="009079E9" w:rsidRPr="00B91434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Макеева Ирина Николаевна</w:t>
              </w:r>
            </w:hyperlink>
          </w:p>
          <w:p w:rsidR="009079E9" w:rsidRPr="005B3D10" w:rsidRDefault="009079E9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imakeeva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hse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9079E9" w:rsidRPr="005B3D10" w:rsidRDefault="009079E9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телефон: +7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(831) 432-77-93</w:t>
            </w:r>
          </w:p>
        </w:tc>
      </w:tr>
      <w:tr w:rsidR="009079E9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9079E9" w:rsidRPr="002E045C" w:rsidRDefault="009079E9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079E9" w:rsidRPr="005D0A98" w:rsidRDefault="009079E9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Подкомиссия по социально-экономическим наукам НИУ ВШЭ – Нижний Новгород</w:t>
            </w:r>
          </w:p>
        </w:tc>
        <w:tc>
          <w:tcPr>
            <w:tcW w:w="5953" w:type="dxa"/>
            <w:vAlign w:val="center"/>
          </w:tcPr>
          <w:p w:rsidR="009079E9" w:rsidRPr="005D0A98" w:rsidRDefault="009079E9" w:rsidP="005D0A98">
            <w:pPr>
              <w:tabs>
                <w:tab w:val="left" w:pos="478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9079E9" w:rsidRPr="005D0A98" w:rsidRDefault="009079E9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9E9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9079E9" w:rsidRPr="002E045C" w:rsidRDefault="009079E9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9079E9" w:rsidRPr="005D0A98" w:rsidRDefault="009079E9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Подкомиссия по точным наукам НИУ ВШЭ – Нижний Новгород</w:t>
            </w:r>
          </w:p>
        </w:tc>
        <w:tc>
          <w:tcPr>
            <w:tcW w:w="5953" w:type="dxa"/>
            <w:vAlign w:val="center"/>
          </w:tcPr>
          <w:p w:rsidR="009079E9" w:rsidRPr="005D0A98" w:rsidRDefault="009079E9" w:rsidP="005D0A98">
            <w:pPr>
              <w:tabs>
                <w:tab w:val="left" w:pos="478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9079E9" w:rsidRPr="005D0A98" w:rsidRDefault="009079E9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434" w:rsidRPr="006A191D" w:rsidTr="00B3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B91434" w:rsidRPr="002E045C" w:rsidRDefault="00B91434" w:rsidP="005D0A98">
            <w:pPr>
              <w:spacing w:before="120" w:after="120"/>
              <w:rPr>
                <w:rFonts w:ascii="Times New Roman" w:hAnsi="Times New Roman"/>
              </w:rPr>
            </w:pPr>
            <w:r w:rsidRPr="002E045C">
              <w:rPr>
                <w:rFonts w:ascii="Times New Roman" w:hAnsi="Times New Roman"/>
              </w:rPr>
              <w:t>Кадровые  комиссии НИУ ВШЭ – Пермь</w:t>
            </w:r>
          </w:p>
        </w:tc>
        <w:tc>
          <w:tcPr>
            <w:tcW w:w="3119" w:type="dxa"/>
            <w:vAlign w:val="center"/>
          </w:tcPr>
          <w:p w:rsidR="00B91434" w:rsidRPr="005D0A98" w:rsidRDefault="00B91434" w:rsidP="002E045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Кадровая комиссии по укрупненной группе направлений (экономика, менеджмент, бизнес-информатика)</w:t>
            </w:r>
          </w:p>
        </w:tc>
        <w:tc>
          <w:tcPr>
            <w:tcW w:w="5953" w:type="dxa"/>
            <w:vAlign w:val="center"/>
          </w:tcPr>
          <w:p w:rsidR="00B91434" w:rsidRPr="005D0A98" w:rsidRDefault="00B91434" w:rsidP="005D0A98">
            <w:pPr>
              <w:tabs>
                <w:tab w:val="left" w:pos="478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91434" w:rsidRPr="00B91434" w:rsidRDefault="000363AE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hyperlink r:id="rId50" w:history="1">
              <w:r w:rsidR="00B91434" w:rsidRPr="00B91434">
                <w:rPr>
                  <w:rStyle w:val="a5"/>
                  <w:rFonts w:ascii="Times New Roman" w:hAnsi="Times New Roman"/>
                  <w:b/>
                  <w:i/>
                  <w:sz w:val="20"/>
                  <w:szCs w:val="20"/>
                </w:rPr>
                <w:t>Пантелеева Ксения Владимировна</w:t>
              </w:r>
            </w:hyperlink>
          </w:p>
          <w:p w:rsidR="00B91434" w:rsidRPr="005B3D10" w:rsidRDefault="00B91434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51" w:history="1"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KVPanteleeva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hse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B3D10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91434" w:rsidRPr="005D0A98" w:rsidRDefault="00B91434" w:rsidP="00B91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B3D10">
              <w:rPr>
                <w:rFonts w:ascii="Times New Roman" w:hAnsi="Times New Roman"/>
                <w:color w:val="000000"/>
                <w:sz w:val="20"/>
                <w:szCs w:val="20"/>
              </w:rPr>
              <w:t>телефон: +7 (342) 254-56-06</w:t>
            </w:r>
          </w:p>
        </w:tc>
      </w:tr>
      <w:tr w:rsidR="00B91434" w:rsidRPr="006A191D" w:rsidTr="00B33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B91434" w:rsidRPr="002E045C" w:rsidRDefault="00B91434" w:rsidP="005D0A9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B91434" w:rsidRPr="005D0A98" w:rsidRDefault="00B91434" w:rsidP="002E045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0A98">
              <w:rPr>
                <w:rFonts w:ascii="Times New Roman" w:hAnsi="Times New Roman"/>
                <w:b/>
                <w:sz w:val="20"/>
                <w:szCs w:val="20"/>
              </w:rPr>
              <w:t>Кадровая комиссии по укрупненной группе направлений (политология, история, юриспруденция)</w:t>
            </w:r>
          </w:p>
        </w:tc>
        <w:tc>
          <w:tcPr>
            <w:tcW w:w="5953" w:type="dxa"/>
            <w:vAlign w:val="center"/>
          </w:tcPr>
          <w:p w:rsidR="00B91434" w:rsidRPr="005D0A98" w:rsidRDefault="00B91434" w:rsidP="005D0A98">
            <w:pPr>
              <w:tabs>
                <w:tab w:val="left" w:pos="478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91434" w:rsidRPr="005D0A98" w:rsidRDefault="00B91434" w:rsidP="00B91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3B9" w:rsidRPr="002E045C" w:rsidRDefault="006F03B9" w:rsidP="002E045C">
      <w:pPr>
        <w:spacing w:after="0" w:line="240" w:lineRule="auto"/>
        <w:rPr>
          <w:rFonts w:ascii="Times New Roman" w:hAnsi="Times New Roman"/>
        </w:rPr>
      </w:pPr>
    </w:p>
    <w:sectPr w:rsidR="006F03B9" w:rsidRPr="002E045C" w:rsidSect="002E045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9F4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B87429B"/>
    <w:multiLevelType w:val="multilevel"/>
    <w:tmpl w:val="6F2C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8A0295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abstractNum w:abstractNumId="3">
    <w:nsid w:val="31B77662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39FB0785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438A3C45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abstractNum w:abstractNumId="6">
    <w:nsid w:val="465F5CED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89221C0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abstractNum w:abstractNumId="8">
    <w:nsid w:val="5C1A1B2B"/>
    <w:multiLevelType w:val="multilevel"/>
    <w:tmpl w:val="6F2C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EB546F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04A07BA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798234FC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abstractNum w:abstractNumId="12">
    <w:nsid w:val="7E293E23"/>
    <w:multiLevelType w:val="multilevel"/>
    <w:tmpl w:val="6F2C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B9"/>
    <w:rsid w:val="00013965"/>
    <w:rsid w:val="000363AE"/>
    <w:rsid w:val="00193197"/>
    <w:rsid w:val="001D6D6B"/>
    <w:rsid w:val="002E045C"/>
    <w:rsid w:val="005D0A98"/>
    <w:rsid w:val="006A191D"/>
    <w:rsid w:val="006F03B9"/>
    <w:rsid w:val="00831B44"/>
    <w:rsid w:val="009038DA"/>
    <w:rsid w:val="009079E9"/>
    <w:rsid w:val="00954F8E"/>
    <w:rsid w:val="009818E4"/>
    <w:rsid w:val="009F0EEC"/>
    <w:rsid w:val="009F1357"/>
    <w:rsid w:val="00A26379"/>
    <w:rsid w:val="00B011AA"/>
    <w:rsid w:val="00B330FE"/>
    <w:rsid w:val="00B91434"/>
    <w:rsid w:val="00C94CA6"/>
    <w:rsid w:val="00CF58F7"/>
    <w:rsid w:val="00E2296F"/>
    <w:rsid w:val="00E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3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B011AA"/>
    <w:rPr>
      <w:strike w:val="0"/>
      <w:dstrike w:val="0"/>
      <w:color w:val="00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F0EEC"/>
    <w:rPr>
      <w:color w:val="800080" w:themeColor="followedHyperlink"/>
      <w:u w:val="single"/>
    </w:rPr>
  </w:style>
  <w:style w:type="table" w:styleId="1-5">
    <w:name w:val="Medium Shading 1 Accent 5"/>
    <w:basedOn w:val="a1"/>
    <w:uiPriority w:val="63"/>
    <w:rsid w:val="00954F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54F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954F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3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B011AA"/>
    <w:rPr>
      <w:strike w:val="0"/>
      <w:dstrike w:val="0"/>
      <w:color w:val="00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9F0EEC"/>
    <w:rPr>
      <w:color w:val="800080" w:themeColor="followedHyperlink"/>
      <w:u w:val="single"/>
    </w:rPr>
  </w:style>
  <w:style w:type="table" w:styleId="1-5">
    <w:name w:val="Medium Shading 1 Accent 5"/>
    <w:basedOn w:val="a1"/>
    <w:uiPriority w:val="63"/>
    <w:rsid w:val="00954F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54F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954F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ru/staff/nvnekrasova" TargetMode="External"/><Relationship Id="rId18" Type="http://schemas.openxmlformats.org/officeDocument/2006/relationships/hyperlink" Target="http://www.hse.ru/org/persons/3626096" TargetMode="External"/><Relationship Id="rId26" Type="http://schemas.openxmlformats.org/officeDocument/2006/relationships/hyperlink" Target="mailto:obubnenkova@hse.ru" TargetMode="External"/><Relationship Id="rId39" Type="http://schemas.openxmlformats.org/officeDocument/2006/relationships/hyperlink" Target="mailto:nberezina@hse.ru" TargetMode="External"/><Relationship Id="rId21" Type="http://schemas.openxmlformats.org/officeDocument/2006/relationships/hyperlink" Target="mailto:enikolaev@hse.ru" TargetMode="External"/><Relationship Id="rId34" Type="http://schemas.openxmlformats.org/officeDocument/2006/relationships/hyperlink" Target="http://www.hse.ru/org/persons/63501654" TargetMode="External"/><Relationship Id="rId42" Type="http://schemas.openxmlformats.org/officeDocument/2006/relationships/hyperlink" Target="http://www.hse.ru/staff/leo.samba" TargetMode="External"/><Relationship Id="rId47" Type="http://schemas.openxmlformats.org/officeDocument/2006/relationships/hyperlink" Target="http://www.hse.ru/org/persons/203402" TargetMode="External"/><Relationship Id="rId50" Type="http://schemas.openxmlformats.org/officeDocument/2006/relationships/hyperlink" Target="http://www.hse.ru/org/persons/133959230" TargetMode="External"/><Relationship Id="rId7" Type="http://schemas.openxmlformats.org/officeDocument/2006/relationships/hyperlink" Target="http://www.hse.ru/org/persons/661607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org/persons/113810052" TargetMode="External"/><Relationship Id="rId29" Type="http://schemas.openxmlformats.org/officeDocument/2006/relationships/hyperlink" Target="http://www.hse.ru/org/persons/398444" TargetMode="External"/><Relationship Id="rId11" Type="http://schemas.openxmlformats.org/officeDocument/2006/relationships/hyperlink" Target="http://www.hse.ru/org/persons/103609429" TargetMode="External"/><Relationship Id="rId24" Type="http://schemas.openxmlformats.org/officeDocument/2006/relationships/hyperlink" Target="http://www.hse.ru/org/persons/108084" TargetMode="External"/><Relationship Id="rId32" Type="http://schemas.openxmlformats.org/officeDocument/2006/relationships/hyperlink" Target="http://www.hse.ru/org/persons/23602662" TargetMode="External"/><Relationship Id="rId37" Type="http://schemas.openxmlformats.org/officeDocument/2006/relationships/hyperlink" Target="http://www.hse.ru/org/persons/67857" TargetMode="External"/><Relationship Id="rId40" Type="http://schemas.openxmlformats.org/officeDocument/2006/relationships/hyperlink" Target="http://www.hse.ru/org/persons/47632730" TargetMode="External"/><Relationship Id="rId45" Type="http://schemas.openxmlformats.org/officeDocument/2006/relationships/hyperlink" Target="http://www.hse.ru/org/persons/11250561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mailto:olukashova@hse.ru" TargetMode="External"/><Relationship Id="rId19" Type="http://schemas.openxmlformats.org/officeDocument/2006/relationships/hyperlink" Target="mailto:nshirokova@hse.ru" TargetMode="External"/><Relationship Id="rId31" Type="http://schemas.openxmlformats.org/officeDocument/2006/relationships/hyperlink" Target="http://www.hse.ru/org/persons/111010830" TargetMode="External"/><Relationship Id="rId44" Type="http://schemas.openxmlformats.org/officeDocument/2006/relationships/hyperlink" Target="http://www.hse.ru/org/persons/3994447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e.ru/staff/olukashova" TargetMode="External"/><Relationship Id="rId14" Type="http://schemas.openxmlformats.org/officeDocument/2006/relationships/hyperlink" Target="http://www.hse.ru/org/persons/135574" TargetMode="External"/><Relationship Id="rId22" Type="http://schemas.openxmlformats.org/officeDocument/2006/relationships/hyperlink" Target="http://www.hse.ru/org/persons/14256645" TargetMode="External"/><Relationship Id="rId27" Type="http://schemas.openxmlformats.org/officeDocument/2006/relationships/hyperlink" Target="http://www.hse.ru/org/persons/14280369" TargetMode="External"/><Relationship Id="rId30" Type="http://schemas.openxmlformats.org/officeDocument/2006/relationships/hyperlink" Target="http://www.hse.ru/org/persons/110258165" TargetMode="External"/><Relationship Id="rId35" Type="http://schemas.openxmlformats.org/officeDocument/2006/relationships/hyperlink" Target="http://www.hse.ru/staff/igergart" TargetMode="External"/><Relationship Id="rId43" Type="http://schemas.openxmlformats.org/officeDocument/2006/relationships/hyperlink" Target="mailto:lsambursky@hse.ru" TargetMode="External"/><Relationship Id="rId48" Type="http://schemas.openxmlformats.org/officeDocument/2006/relationships/hyperlink" Target="mailto:jvasilevskaya@hse.ru" TargetMode="External"/><Relationship Id="rId8" Type="http://schemas.openxmlformats.org/officeDocument/2006/relationships/hyperlink" Target="mailto:mshevelev@hse.ru" TargetMode="External"/><Relationship Id="rId51" Type="http://schemas.openxmlformats.org/officeDocument/2006/relationships/hyperlink" Target="mailto:KVPanteleeva@hse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se.ru/org/persons/1250500" TargetMode="External"/><Relationship Id="rId17" Type="http://schemas.openxmlformats.org/officeDocument/2006/relationships/hyperlink" Target="mailto:adyachkova@hse.ru" TargetMode="External"/><Relationship Id="rId25" Type="http://schemas.openxmlformats.org/officeDocument/2006/relationships/hyperlink" Target="http://www.hse.ru/org/persons/103489506" TargetMode="External"/><Relationship Id="rId33" Type="http://schemas.openxmlformats.org/officeDocument/2006/relationships/hyperlink" Target="mailto:vkuznetsova@hse.ru" TargetMode="External"/><Relationship Id="rId38" Type="http://schemas.openxmlformats.org/officeDocument/2006/relationships/hyperlink" Target="http://www.hse.ru/org/persons/63091933" TargetMode="External"/><Relationship Id="rId46" Type="http://schemas.openxmlformats.org/officeDocument/2006/relationships/hyperlink" Target="mailto:nvasilyeva@hse.ru" TargetMode="External"/><Relationship Id="rId20" Type="http://schemas.openxmlformats.org/officeDocument/2006/relationships/hyperlink" Target="http://www.hse.ru/org/persons/76618748" TargetMode="External"/><Relationship Id="rId41" Type="http://schemas.openxmlformats.org/officeDocument/2006/relationships/hyperlink" Target="mailto:atishkin@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lazareva@hse.ru" TargetMode="External"/><Relationship Id="rId23" Type="http://schemas.openxmlformats.org/officeDocument/2006/relationships/hyperlink" Target="mailto:dgolubyatnikova@hse.ru" TargetMode="External"/><Relationship Id="rId28" Type="http://schemas.openxmlformats.org/officeDocument/2006/relationships/hyperlink" Target="mailto:mmirskaya@hse.ru" TargetMode="External"/><Relationship Id="rId36" Type="http://schemas.openxmlformats.org/officeDocument/2006/relationships/hyperlink" Target="http://www.hse.ru/org/persons/10253687" TargetMode="External"/><Relationship Id="rId49" Type="http://schemas.openxmlformats.org/officeDocument/2006/relationships/hyperlink" Target="http://www.hse.ru/staff/imake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D54E-0854-4F43-9E03-BE3D80D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7678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Татьяна Александровна</dc:creator>
  <cp:lastModifiedBy>Пользователь Windows</cp:lastModifiedBy>
  <cp:revision>2</cp:revision>
  <cp:lastPrinted>2015-11-02T11:39:00Z</cp:lastPrinted>
  <dcterms:created xsi:type="dcterms:W3CDTF">2016-09-14T09:41:00Z</dcterms:created>
  <dcterms:modified xsi:type="dcterms:W3CDTF">2016-09-14T09:41:00Z</dcterms:modified>
</cp:coreProperties>
</file>